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0ABC" w:rsidRDefault="00EE54CB" w:rsidP="00902F06">
      <w:pPr>
        <w:jc w:val="right"/>
      </w:pPr>
      <w:bookmarkStart w:id="0" w:name="_GoBack"/>
      <w:bookmarkEnd w:id="0"/>
      <w:r>
        <w:t xml:space="preserve"> </w:t>
      </w:r>
    </w:p>
    <w:p w:rsidR="00E90ABC" w:rsidRPr="00EA04F3" w:rsidRDefault="00E90ABC" w:rsidP="00E90ABC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A04F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Анализ данных</w:t>
      </w:r>
    </w:p>
    <w:p w:rsidR="00E90ABC" w:rsidRPr="00EA04F3" w:rsidRDefault="00E90ABC" w:rsidP="00E90AB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04F3">
        <w:rPr>
          <w:rFonts w:ascii="Times New Roman" w:hAnsi="Times New Roman" w:cs="Times New Roman"/>
          <w:b/>
          <w:sz w:val="24"/>
          <w:szCs w:val="24"/>
        </w:rPr>
        <w:t xml:space="preserve">по трудоустройству выпускников </w:t>
      </w:r>
    </w:p>
    <w:p w:rsidR="00E90ABC" w:rsidRDefault="00E90ABC" w:rsidP="00E90AB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F239AD">
        <w:rPr>
          <w:rFonts w:ascii="Times New Roman" w:hAnsi="Times New Roman" w:cs="Times New Roman"/>
          <w:sz w:val="24"/>
          <w:szCs w:val="24"/>
        </w:rPr>
        <w:t xml:space="preserve">филиала КГТУ им. </w:t>
      </w:r>
      <w:proofErr w:type="spellStart"/>
      <w:r w:rsidRPr="00F239AD">
        <w:rPr>
          <w:rFonts w:ascii="Times New Roman" w:hAnsi="Times New Roman" w:cs="Times New Roman"/>
          <w:sz w:val="24"/>
          <w:szCs w:val="24"/>
        </w:rPr>
        <w:t>И.Раззакова</w:t>
      </w:r>
      <w:proofErr w:type="spellEnd"/>
      <w:r w:rsidRPr="00F239AD">
        <w:rPr>
          <w:rFonts w:ascii="Times New Roman" w:hAnsi="Times New Roman" w:cs="Times New Roman"/>
          <w:sz w:val="24"/>
          <w:szCs w:val="24"/>
        </w:rPr>
        <w:t xml:space="preserve"> в г. Кызыл-Кия</w:t>
      </w:r>
      <w:r w:rsidR="00B5594E">
        <w:rPr>
          <w:rFonts w:ascii="Times New Roman" w:hAnsi="Times New Roman" w:cs="Times New Roman"/>
          <w:sz w:val="24"/>
          <w:szCs w:val="24"/>
        </w:rPr>
        <w:t xml:space="preserve"> на 01.01.2023</w:t>
      </w:r>
      <w:r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E90ABC" w:rsidRPr="00E90ABC" w:rsidRDefault="00221D1C" w:rsidP="00E90AB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0BE9" w:rsidRDefault="00B70BE9" w:rsidP="00B70BE9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Трудоустройство – одна из самых серьезных проблем выпускников. Связано это, прежде всего, с высокими запросами выпускников и низкой заинтересованностью работодателей в молодых специалистах.</w:t>
      </w:r>
      <w:r w:rsidRPr="009472AE">
        <w:rPr>
          <w:sz w:val="24"/>
          <w:szCs w:val="24"/>
        </w:rPr>
        <w:t xml:space="preserve"> </w:t>
      </w:r>
      <w:r w:rsidRPr="00D72BF3">
        <w:rPr>
          <w:rFonts w:ascii="Times New Roman" w:hAnsi="Times New Roman" w:cs="Times New Roman"/>
          <w:sz w:val="24"/>
          <w:szCs w:val="24"/>
        </w:rPr>
        <w:t>Филиал решает данную проблему через заключение договоров с Работодателями,  которые являются членами Отраслевого совета  филиала и  активными участниками Ученого Совета.</w:t>
      </w:r>
      <w:r>
        <w:rPr>
          <w:rFonts w:ascii="Times New Roman" w:hAnsi="Times New Roman" w:cs="Times New Roman"/>
          <w:sz w:val="24"/>
          <w:szCs w:val="24"/>
        </w:rPr>
        <w:t xml:space="preserve"> Учет занятости выпускников после окончания филиала КГТУ им. </w:t>
      </w:r>
      <w:proofErr w:type="spellStart"/>
      <w:r>
        <w:rPr>
          <w:rFonts w:ascii="Times New Roman" w:hAnsi="Times New Roman" w:cs="Times New Roman"/>
          <w:sz w:val="24"/>
          <w:szCs w:val="24"/>
        </w:rPr>
        <w:t>И.Раззакова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проводится по следующим направлениям:</w:t>
      </w:r>
    </w:p>
    <w:p w:rsidR="00B70BE9" w:rsidRDefault="00B70BE9" w:rsidP="00B70BE9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-трудоустройство;</w:t>
      </w:r>
    </w:p>
    <w:p w:rsidR="00B70BE9" w:rsidRDefault="00B70BE9" w:rsidP="00B70BE9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-продолжение обучения;</w:t>
      </w:r>
    </w:p>
    <w:p w:rsidR="00B70BE9" w:rsidRDefault="00B70BE9" w:rsidP="00B70BE9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-призыв в ряды Вооруженных сил </w:t>
      </w:r>
      <w:proofErr w:type="gramStart"/>
      <w:r>
        <w:rPr>
          <w:rFonts w:ascii="Times New Roman" w:hAnsi="Times New Roman" w:cs="Times New Roman"/>
          <w:sz w:val="24"/>
          <w:szCs w:val="24"/>
        </w:rPr>
        <w:t>КР</w:t>
      </w:r>
      <w:proofErr w:type="gramEnd"/>
      <w:r>
        <w:rPr>
          <w:rFonts w:ascii="Times New Roman" w:hAnsi="Times New Roman" w:cs="Times New Roman"/>
          <w:sz w:val="24"/>
          <w:szCs w:val="24"/>
        </w:rPr>
        <w:t>;</w:t>
      </w:r>
    </w:p>
    <w:p w:rsidR="00B70BE9" w:rsidRDefault="00B70BE9" w:rsidP="00B70BE9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-не определились с трудоустройством.</w:t>
      </w:r>
    </w:p>
    <w:p w:rsidR="00557E98" w:rsidRPr="00557E98" w:rsidRDefault="00557E98" w:rsidP="00B70BE9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7E98">
        <w:rPr>
          <w:rFonts w:ascii="Times New Roman" w:hAnsi="Times New Roman" w:cs="Times New Roman"/>
          <w:sz w:val="24"/>
          <w:szCs w:val="24"/>
          <w:shd w:val="clear" w:color="auto" w:fill="FFFFFF"/>
        </w:rPr>
        <w:t>Цель исследования - выявить степень удовлетворенности работодателей качеством подготовки работающих выпускников вуза</w:t>
      </w:r>
    </w:p>
    <w:p w:rsidR="00B70BE9" w:rsidRDefault="00B5594E" w:rsidP="00B70BE9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2022 году филиал выпустил  45</w:t>
      </w:r>
      <w:r w:rsidR="00EA04F3">
        <w:rPr>
          <w:rFonts w:ascii="Times New Roman" w:hAnsi="Times New Roman" w:cs="Times New Roman"/>
          <w:sz w:val="24"/>
          <w:szCs w:val="24"/>
        </w:rPr>
        <w:t xml:space="preserve"> студентов</w:t>
      </w:r>
      <w:r w:rsidR="00B70BE9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B70BE9" w:rsidRDefault="00B70BE9" w:rsidP="00B70BE9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70BE9" w:rsidRPr="00427BC2" w:rsidRDefault="00B70BE9" w:rsidP="00B70BE9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7BC2">
        <w:rPr>
          <w:rFonts w:ascii="Times New Roman" w:hAnsi="Times New Roman" w:cs="Times New Roman"/>
          <w:b/>
          <w:sz w:val="24"/>
          <w:szCs w:val="24"/>
        </w:rPr>
        <w:t>Данные по трудоустройству выпускников</w:t>
      </w:r>
    </w:p>
    <w:tbl>
      <w:tblPr>
        <w:tblStyle w:val="a5"/>
        <w:tblW w:w="9807" w:type="dxa"/>
        <w:tblLayout w:type="fixed"/>
        <w:tblLook w:val="04A0" w:firstRow="1" w:lastRow="0" w:firstColumn="1" w:lastColumn="0" w:noHBand="0" w:noVBand="1"/>
      </w:tblPr>
      <w:tblGrid>
        <w:gridCol w:w="495"/>
        <w:gridCol w:w="1160"/>
        <w:gridCol w:w="1716"/>
        <w:gridCol w:w="3258"/>
        <w:gridCol w:w="1559"/>
        <w:gridCol w:w="1619"/>
      </w:tblGrid>
      <w:tr w:rsidR="00B70BE9" w:rsidTr="00F5389D">
        <w:tc>
          <w:tcPr>
            <w:tcW w:w="495" w:type="dxa"/>
          </w:tcPr>
          <w:p w:rsidR="00B70BE9" w:rsidRDefault="00B70BE9" w:rsidP="00F5389D">
            <w:pPr>
              <w:tabs>
                <w:tab w:val="left" w:pos="157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160" w:type="dxa"/>
          </w:tcPr>
          <w:p w:rsidR="00B70BE9" w:rsidRDefault="00B70BE9" w:rsidP="00F5389D">
            <w:pPr>
              <w:tabs>
                <w:tab w:val="left" w:pos="157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Кафедра</w:t>
            </w:r>
          </w:p>
        </w:tc>
        <w:tc>
          <w:tcPr>
            <w:tcW w:w="1716" w:type="dxa"/>
          </w:tcPr>
          <w:p w:rsidR="00B70BE9" w:rsidRDefault="00B70BE9" w:rsidP="00F5389D">
            <w:pPr>
              <w:tabs>
                <w:tab w:val="left" w:pos="157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Шифр направления</w:t>
            </w:r>
          </w:p>
        </w:tc>
        <w:tc>
          <w:tcPr>
            <w:tcW w:w="3258" w:type="dxa"/>
          </w:tcPr>
          <w:p w:rsidR="00B70BE9" w:rsidRDefault="00B70BE9" w:rsidP="00F5389D">
            <w:pPr>
              <w:tabs>
                <w:tab w:val="left" w:pos="157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Направление</w:t>
            </w:r>
          </w:p>
        </w:tc>
        <w:tc>
          <w:tcPr>
            <w:tcW w:w="1559" w:type="dxa"/>
          </w:tcPr>
          <w:p w:rsidR="00B70BE9" w:rsidRDefault="00B70BE9" w:rsidP="00F5389D">
            <w:pPr>
              <w:tabs>
                <w:tab w:val="left" w:pos="157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выпускников</w:t>
            </w:r>
          </w:p>
        </w:tc>
        <w:tc>
          <w:tcPr>
            <w:tcW w:w="1619" w:type="dxa"/>
          </w:tcPr>
          <w:p w:rsidR="00B70BE9" w:rsidRDefault="00B70BE9" w:rsidP="00F5389D">
            <w:pPr>
              <w:tabs>
                <w:tab w:val="left" w:pos="157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Кол-во </w:t>
            </w:r>
            <w:proofErr w:type="gramStart"/>
            <w:r>
              <w:rPr>
                <w:sz w:val="24"/>
                <w:szCs w:val="24"/>
              </w:rPr>
              <w:t>трудоустроенных</w:t>
            </w:r>
            <w:proofErr w:type="gramEnd"/>
          </w:p>
        </w:tc>
      </w:tr>
      <w:tr w:rsidR="00B70BE9" w:rsidTr="00F5389D">
        <w:tc>
          <w:tcPr>
            <w:tcW w:w="495" w:type="dxa"/>
          </w:tcPr>
          <w:p w:rsidR="00B70BE9" w:rsidRDefault="00B70BE9" w:rsidP="00F5389D">
            <w:pPr>
              <w:tabs>
                <w:tab w:val="left" w:pos="157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1160" w:type="dxa"/>
          </w:tcPr>
          <w:p w:rsidR="00B70BE9" w:rsidRDefault="00B70BE9" w:rsidP="00F5389D">
            <w:pPr>
              <w:tabs>
                <w:tab w:val="left" w:pos="1577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ГКиЭ</w:t>
            </w:r>
            <w:proofErr w:type="spellEnd"/>
          </w:p>
        </w:tc>
        <w:tc>
          <w:tcPr>
            <w:tcW w:w="1716" w:type="dxa"/>
          </w:tcPr>
          <w:p w:rsidR="00B70BE9" w:rsidRDefault="00B70BE9" w:rsidP="00F5389D">
            <w:pPr>
              <w:tabs>
                <w:tab w:val="left" w:pos="157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630100</w:t>
            </w:r>
          </w:p>
        </w:tc>
        <w:tc>
          <w:tcPr>
            <w:tcW w:w="3258" w:type="dxa"/>
          </w:tcPr>
          <w:p w:rsidR="00B70BE9" w:rsidRDefault="00B70BE9" w:rsidP="00F5389D">
            <w:pPr>
              <w:tabs>
                <w:tab w:val="left" w:pos="157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Прикладная геология</w:t>
            </w:r>
          </w:p>
        </w:tc>
        <w:tc>
          <w:tcPr>
            <w:tcW w:w="1559" w:type="dxa"/>
          </w:tcPr>
          <w:p w:rsidR="00B70BE9" w:rsidRDefault="00B5594E" w:rsidP="00F5389D">
            <w:pPr>
              <w:tabs>
                <w:tab w:val="left" w:pos="157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619" w:type="dxa"/>
          </w:tcPr>
          <w:p w:rsidR="00B70BE9" w:rsidRDefault="00B70BE9" w:rsidP="00F5389D">
            <w:pPr>
              <w:tabs>
                <w:tab w:val="left" w:pos="157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B70BE9" w:rsidTr="00F5389D">
        <w:tc>
          <w:tcPr>
            <w:tcW w:w="495" w:type="dxa"/>
          </w:tcPr>
          <w:p w:rsidR="00B70BE9" w:rsidRDefault="00B70BE9" w:rsidP="00F5389D">
            <w:pPr>
              <w:tabs>
                <w:tab w:val="left" w:pos="1577"/>
              </w:tabs>
              <w:rPr>
                <w:sz w:val="24"/>
                <w:szCs w:val="24"/>
              </w:rPr>
            </w:pPr>
          </w:p>
        </w:tc>
        <w:tc>
          <w:tcPr>
            <w:tcW w:w="1160" w:type="dxa"/>
          </w:tcPr>
          <w:p w:rsidR="00B70BE9" w:rsidRDefault="00B70BE9" w:rsidP="00F5389D">
            <w:pPr>
              <w:tabs>
                <w:tab w:val="left" w:pos="1577"/>
              </w:tabs>
              <w:rPr>
                <w:sz w:val="24"/>
                <w:szCs w:val="24"/>
              </w:rPr>
            </w:pPr>
          </w:p>
        </w:tc>
        <w:tc>
          <w:tcPr>
            <w:tcW w:w="1716" w:type="dxa"/>
          </w:tcPr>
          <w:p w:rsidR="00B70BE9" w:rsidRDefault="00B70BE9" w:rsidP="00F5389D">
            <w:pPr>
              <w:tabs>
                <w:tab w:val="left" w:pos="157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630400</w:t>
            </w:r>
          </w:p>
        </w:tc>
        <w:tc>
          <w:tcPr>
            <w:tcW w:w="3258" w:type="dxa"/>
          </w:tcPr>
          <w:p w:rsidR="00B70BE9" w:rsidRDefault="00B70BE9" w:rsidP="00F5389D">
            <w:pPr>
              <w:tabs>
                <w:tab w:val="left" w:pos="157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Нефтегазовое дело</w:t>
            </w:r>
          </w:p>
        </w:tc>
        <w:tc>
          <w:tcPr>
            <w:tcW w:w="1559" w:type="dxa"/>
          </w:tcPr>
          <w:p w:rsidR="00B70BE9" w:rsidRDefault="00B5594E" w:rsidP="00F5389D">
            <w:pPr>
              <w:tabs>
                <w:tab w:val="left" w:pos="157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19" w:type="dxa"/>
          </w:tcPr>
          <w:p w:rsidR="00B70BE9" w:rsidRDefault="00B5594E" w:rsidP="00F5389D">
            <w:pPr>
              <w:tabs>
                <w:tab w:val="left" w:pos="157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B70BE9" w:rsidTr="00F5389D">
        <w:tc>
          <w:tcPr>
            <w:tcW w:w="495" w:type="dxa"/>
          </w:tcPr>
          <w:p w:rsidR="00B70BE9" w:rsidRDefault="00B70BE9" w:rsidP="00F5389D">
            <w:pPr>
              <w:tabs>
                <w:tab w:val="left" w:pos="157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1160" w:type="dxa"/>
          </w:tcPr>
          <w:p w:rsidR="00B70BE9" w:rsidRDefault="00B70BE9" w:rsidP="00F5389D">
            <w:pPr>
              <w:tabs>
                <w:tab w:val="left" w:pos="157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ЭУП</w:t>
            </w:r>
          </w:p>
        </w:tc>
        <w:tc>
          <w:tcPr>
            <w:tcW w:w="1716" w:type="dxa"/>
          </w:tcPr>
          <w:p w:rsidR="00B70BE9" w:rsidRDefault="00B70BE9" w:rsidP="00F5389D">
            <w:pPr>
              <w:tabs>
                <w:tab w:val="left" w:pos="157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580100</w:t>
            </w:r>
          </w:p>
        </w:tc>
        <w:tc>
          <w:tcPr>
            <w:tcW w:w="3258" w:type="dxa"/>
          </w:tcPr>
          <w:p w:rsidR="00B70BE9" w:rsidRDefault="00B70BE9" w:rsidP="00F5389D">
            <w:pPr>
              <w:tabs>
                <w:tab w:val="left" w:pos="157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Экономика</w:t>
            </w:r>
          </w:p>
        </w:tc>
        <w:tc>
          <w:tcPr>
            <w:tcW w:w="1559" w:type="dxa"/>
          </w:tcPr>
          <w:p w:rsidR="00B70BE9" w:rsidRDefault="00B5594E" w:rsidP="00F5389D">
            <w:pPr>
              <w:tabs>
                <w:tab w:val="left" w:pos="157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619" w:type="dxa"/>
          </w:tcPr>
          <w:p w:rsidR="00B70BE9" w:rsidRDefault="00B5594E" w:rsidP="00F5389D">
            <w:pPr>
              <w:tabs>
                <w:tab w:val="left" w:pos="157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B70BE9" w:rsidTr="00F5389D">
        <w:tc>
          <w:tcPr>
            <w:tcW w:w="495" w:type="dxa"/>
          </w:tcPr>
          <w:p w:rsidR="00B70BE9" w:rsidRDefault="00B70BE9" w:rsidP="00F5389D">
            <w:pPr>
              <w:tabs>
                <w:tab w:val="left" w:pos="157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60" w:type="dxa"/>
          </w:tcPr>
          <w:p w:rsidR="00B70BE9" w:rsidRDefault="00B70BE9" w:rsidP="00F5389D">
            <w:pPr>
              <w:tabs>
                <w:tab w:val="left" w:pos="157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ГТ</w:t>
            </w:r>
          </w:p>
        </w:tc>
        <w:tc>
          <w:tcPr>
            <w:tcW w:w="1716" w:type="dxa"/>
          </w:tcPr>
          <w:p w:rsidR="00B70BE9" w:rsidRDefault="00B70BE9" w:rsidP="00F5389D">
            <w:pPr>
              <w:tabs>
                <w:tab w:val="left" w:pos="157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630300</w:t>
            </w:r>
          </w:p>
        </w:tc>
        <w:tc>
          <w:tcPr>
            <w:tcW w:w="3258" w:type="dxa"/>
          </w:tcPr>
          <w:p w:rsidR="00B70BE9" w:rsidRDefault="00B70BE9" w:rsidP="00F5389D">
            <w:pPr>
              <w:tabs>
                <w:tab w:val="left" w:pos="157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Горное дело</w:t>
            </w:r>
          </w:p>
        </w:tc>
        <w:tc>
          <w:tcPr>
            <w:tcW w:w="1559" w:type="dxa"/>
          </w:tcPr>
          <w:p w:rsidR="00B70BE9" w:rsidRDefault="00B5594E" w:rsidP="00F5389D">
            <w:pPr>
              <w:tabs>
                <w:tab w:val="left" w:pos="157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619" w:type="dxa"/>
          </w:tcPr>
          <w:p w:rsidR="00B70BE9" w:rsidRDefault="00B5594E" w:rsidP="00F5389D">
            <w:pPr>
              <w:tabs>
                <w:tab w:val="left" w:pos="157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B70BE9" w:rsidTr="00F5389D">
        <w:tc>
          <w:tcPr>
            <w:tcW w:w="495" w:type="dxa"/>
          </w:tcPr>
          <w:p w:rsidR="00B70BE9" w:rsidRDefault="00B70BE9" w:rsidP="00F5389D">
            <w:pPr>
              <w:tabs>
                <w:tab w:val="left" w:pos="1577"/>
              </w:tabs>
              <w:rPr>
                <w:sz w:val="24"/>
                <w:szCs w:val="24"/>
              </w:rPr>
            </w:pPr>
          </w:p>
        </w:tc>
        <w:tc>
          <w:tcPr>
            <w:tcW w:w="1160" w:type="dxa"/>
          </w:tcPr>
          <w:p w:rsidR="00B70BE9" w:rsidRDefault="00B70BE9" w:rsidP="00F5389D">
            <w:pPr>
              <w:tabs>
                <w:tab w:val="left" w:pos="1577"/>
              </w:tabs>
              <w:rPr>
                <w:sz w:val="24"/>
                <w:szCs w:val="24"/>
              </w:rPr>
            </w:pPr>
          </w:p>
        </w:tc>
        <w:tc>
          <w:tcPr>
            <w:tcW w:w="1716" w:type="dxa"/>
          </w:tcPr>
          <w:p w:rsidR="00B70BE9" w:rsidRDefault="00B70BE9" w:rsidP="00F5389D">
            <w:pPr>
              <w:tabs>
                <w:tab w:val="left" w:pos="157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650400</w:t>
            </w:r>
          </w:p>
        </w:tc>
        <w:tc>
          <w:tcPr>
            <w:tcW w:w="3258" w:type="dxa"/>
          </w:tcPr>
          <w:p w:rsidR="00B70BE9" w:rsidRDefault="00B70BE9" w:rsidP="00F5389D">
            <w:pPr>
              <w:tabs>
                <w:tab w:val="left" w:pos="157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Технологические машины и оборудование</w:t>
            </w:r>
          </w:p>
        </w:tc>
        <w:tc>
          <w:tcPr>
            <w:tcW w:w="1559" w:type="dxa"/>
          </w:tcPr>
          <w:p w:rsidR="00B70BE9" w:rsidRDefault="00B5594E" w:rsidP="00F5389D">
            <w:pPr>
              <w:tabs>
                <w:tab w:val="left" w:pos="157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619" w:type="dxa"/>
          </w:tcPr>
          <w:p w:rsidR="00B70BE9" w:rsidRDefault="00B5594E" w:rsidP="00F5389D">
            <w:pPr>
              <w:tabs>
                <w:tab w:val="left" w:pos="157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</w:tr>
      <w:tr w:rsidR="00B70BE9" w:rsidTr="00F5389D">
        <w:tc>
          <w:tcPr>
            <w:tcW w:w="495" w:type="dxa"/>
          </w:tcPr>
          <w:p w:rsidR="00B70BE9" w:rsidRDefault="00B70BE9" w:rsidP="00F5389D">
            <w:pPr>
              <w:tabs>
                <w:tab w:val="left" w:pos="1577"/>
              </w:tabs>
              <w:rPr>
                <w:sz w:val="24"/>
                <w:szCs w:val="24"/>
              </w:rPr>
            </w:pPr>
          </w:p>
        </w:tc>
        <w:tc>
          <w:tcPr>
            <w:tcW w:w="1160" w:type="dxa"/>
          </w:tcPr>
          <w:p w:rsidR="00B70BE9" w:rsidRDefault="00B70BE9" w:rsidP="00F5389D">
            <w:pPr>
              <w:tabs>
                <w:tab w:val="left" w:pos="1577"/>
              </w:tabs>
              <w:rPr>
                <w:sz w:val="24"/>
                <w:szCs w:val="24"/>
              </w:rPr>
            </w:pPr>
          </w:p>
        </w:tc>
        <w:tc>
          <w:tcPr>
            <w:tcW w:w="1716" w:type="dxa"/>
          </w:tcPr>
          <w:p w:rsidR="00B70BE9" w:rsidRDefault="00B70BE9" w:rsidP="00F5389D">
            <w:pPr>
              <w:tabs>
                <w:tab w:val="left" w:pos="157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670300</w:t>
            </w:r>
          </w:p>
        </w:tc>
        <w:tc>
          <w:tcPr>
            <w:tcW w:w="3258" w:type="dxa"/>
          </w:tcPr>
          <w:p w:rsidR="00B70BE9" w:rsidRDefault="00B70BE9" w:rsidP="00F5389D">
            <w:pPr>
              <w:tabs>
                <w:tab w:val="left" w:pos="157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транспортных процессов</w:t>
            </w:r>
          </w:p>
        </w:tc>
        <w:tc>
          <w:tcPr>
            <w:tcW w:w="1559" w:type="dxa"/>
          </w:tcPr>
          <w:p w:rsidR="00B70BE9" w:rsidRDefault="00B5594E" w:rsidP="00F5389D">
            <w:pPr>
              <w:tabs>
                <w:tab w:val="left" w:pos="157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19" w:type="dxa"/>
          </w:tcPr>
          <w:p w:rsidR="00B70BE9" w:rsidRDefault="00EA04F3" w:rsidP="00F5389D">
            <w:pPr>
              <w:tabs>
                <w:tab w:val="left" w:pos="157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B70BE9" w:rsidTr="00F5389D">
        <w:tc>
          <w:tcPr>
            <w:tcW w:w="3371" w:type="dxa"/>
            <w:gridSpan w:val="3"/>
          </w:tcPr>
          <w:p w:rsidR="00B70BE9" w:rsidRDefault="00B70BE9" w:rsidP="00F5389D">
            <w:pPr>
              <w:tabs>
                <w:tab w:val="left" w:pos="157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Итого:</w:t>
            </w:r>
          </w:p>
        </w:tc>
        <w:tc>
          <w:tcPr>
            <w:tcW w:w="3258" w:type="dxa"/>
          </w:tcPr>
          <w:p w:rsidR="00B70BE9" w:rsidRDefault="00B70BE9" w:rsidP="00F5389D">
            <w:pPr>
              <w:tabs>
                <w:tab w:val="left" w:pos="1577"/>
              </w:tabs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B70BE9" w:rsidRDefault="00EA04F3" w:rsidP="00F5389D">
            <w:pPr>
              <w:tabs>
                <w:tab w:val="left" w:pos="157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B5594E">
              <w:rPr>
                <w:sz w:val="24"/>
                <w:szCs w:val="24"/>
              </w:rPr>
              <w:t>5</w:t>
            </w:r>
          </w:p>
        </w:tc>
        <w:tc>
          <w:tcPr>
            <w:tcW w:w="1619" w:type="dxa"/>
          </w:tcPr>
          <w:p w:rsidR="00B70BE9" w:rsidRDefault="00EA04F3" w:rsidP="00F5389D">
            <w:pPr>
              <w:tabs>
                <w:tab w:val="left" w:pos="157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B5594E">
              <w:rPr>
                <w:sz w:val="24"/>
                <w:szCs w:val="24"/>
              </w:rPr>
              <w:t>6</w:t>
            </w:r>
          </w:p>
        </w:tc>
      </w:tr>
    </w:tbl>
    <w:p w:rsidR="00B70BE9" w:rsidRDefault="00B70BE9" w:rsidP="00B70BE9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70BE9" w:rsidRDefault="00B70BE9" w:rsidP="00B70BE9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 данным монито</w:t>
      </w:r>
      <w:r w:rsidR="00B5594E">
        <w:rPr>
          <w:rFonts w:ascii="Times New Roman" w:hAnsi="Times New Roman" w:cs="Times New Roman"/>
          <w:sz w:val="24"/>
          <w:szCs w:val="24"/>
        </w:rPr>
        <w:t>ринга по состоянию на 01.01.2023</w:t>
      </w:r>
      <w:r>
        <w:rPr>
          <w:rFonts w:ascii="Times New Roman" w:hAnsi="Times New Roman" w:cs="Times New Roman"/>
          <w:sz w:val="24"/>
          <w:szCs w:val="24"/>
        </w:rPr>
        <w:t xml:space="preserve"> г. показатель общей занятости выпускников 2020-2021 учебного года составил 79 % в том числе:</w:t>
      </w:r>
    </w:p>
    <w:p w:rsidR="00B70BE9" w:rsidRPr="00427BC2" w:rsidRDefault="00B70BE9" w:rsidP="00B70BE9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70BE9" w:rsidTr="00F5389D">
        <w:tc>
          <w:tcPr>
            <w:tcW w:w="4785" w:type="dxa"/>
          </w:tcPr>
          <w:p w:rsidR="00B70BE9" w:rsidRDefault="00B70BE9" w:rsidP="00F5389D">
            <w:pPr>
              <w:tabs>
                <w:tab w:val="left" w:pos="157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Распределение выпускников по другим каналам</w:t>
            </w:r>
          </w:p>
        </w:tc>
        <w:tc>
          <w:tcPr>
            <w:tcW w:w="4786" w:type="dxa"/>
          </w:tcPr>
          <w:p w:rsidR="00B70BE9" w:rsidRDefault="00B70BE9" w:rsidP="00F5389D">
            <w:pPr>
              <w:tabs>
                <w:tab w:val="left" w:pos="157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ВПО</w:t>
            </w:r>
          </w:p>
        </w:tc>
      </w:tr>
      <w:tr w:rsidR="00B70BE9" w:rsidTr="00F5389D">
        <w:tc>
          <w:tcPr>
            <w:tcW w:w="4785" w:type="dxa"/>
          </w:tcPr>
          <w:p w:rsidR="00B70BE9" w:rsidRDefault="00B70BE9" w:rsidP="00F5389D">
            <w:pPr>
              <w:tabs>
                <w:tab w:val="left" w:pos="157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Трудоустройство, %</w:t>
            </w:r>
          </w:p>
        </w:tc>
        <w:tc>
          <w:tcPr>
            <w:tcW w:w="4786" w:type="dxa"/>
          </w:tcPr>
          <w:p w:rsidR="00B70BE9" w:rsidRDefault="00B70BE9" w:rsidP="00F5389D">
            <w:pPr>
              <w:tabs>
                <w:tab w:val="left" w:pos="157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</w:t>
            </w:r>
          </w:p>
        </w:tc>
      </w:tr>
      <w:tr w:rsidR="00B70BE9" w:rsidTr="00F5389D">
        <w:tc>
          <w:tcPr>
            <w:tcW w:w="4785" w:type="dxa"/>
          </w:tcPr>
          <w:p w:rsidR="00B70BE9" w:rsidRDefault="00B70BE9" w:rsidP="00F5389D">
            <w:pPr>
              <w:tabs>
                <w:tab w:val="left" w:pos="157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Продолжение обучения, %</w:t>
            </w:r>
          </w:p>
        </w:tc>
        <w:tc>
          <w:tcPr>
            <w:tcW w:w="4786" w:type="dxa"/>
          </w:tcPr>
          <w:p w:rsidR="00B70BE9" w:rsidRDefault="00B70BE9" w:rsidP="00F5389D">
            <w:pPr>
              <w:tabs>
                <w:tab w:val="left" w:pos="157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B70BE9" w:rsidTr="00F5389D">
        <w:tc>
          <w:tcPr>
            <w:tcW w:w="4785" w:type="dxa"/>
          </w:tcPr>
          <w:p w:rsidR="00B70BE9" w:rsidRDefault="00B70BE9" w:rsidP="00F5389D">
            <w:pPr>
              <w:tabs>
                <w:tab w:val="left" w:pos="157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Призваны в ряды Вооруженных сил </w:t>
            </w:r>
            <w:proofErr w:type="gramStart"/>
            <w:r>
              <w:rPr>
                <w:sz w:val="24"/>
                <w:szCs w:val="24"/>
              </w:rPr>
              <w:t>КР</w:t>
            </w:r>
            <w:proofErr w:type="gramEnd"/>
            <w:r>
              <w:rPr>
                <w:sz w:val="24"/>
                <w:szCs w:val="24"/>
              </w:rPr>
              <w:t>, %</w:t>
            </w:r>
          </w:p>
        </w:tc>
        <w:tc>
          <w:tcPr>
            <w:tcW w:w="4786" w:type="dxa"/>
          </w:tcPr>
          <w:p w:rsidR="00B70BE9" w:rsidRDefault="00B70BE9" w:rsidP="00F5389D">
            <w:pPr>
              <w:tabs>
                <w:tab w:val="left" w:pos="157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B70BE9" w:rsidTr="00F5389D">
        <w:tc>
          <w:tcPr>
            <w:tcW w:w="4785" w:type="dxa"/>
          </w:tcPr>
          <w:p w:rsidR="00B70BE9" w:rsidRDefault="00B70BE9" w:rsidP="00F5389D">
            <w:pPr>
              <w:tabs>
                <w:tab w:val="left" w:pos="157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определились с трудоустройством, %</w:t>
            </w:r>
          </w:p>
        </w:tc>
        <w:tc>
          <w:tcPr>
            <w:tcW w:w="4786" w:type="dxa"/>
          </w:tcPr>
          <w:p w:rsidR="00B70BE9" w:rsidRDefault="00B70BE9" w:rsidP="00F5389D">
            <w:pPr>
              <w:tabs>
                <w:tab w:val="left" w:pos="157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</w:tbl>
    <w:p w:rsidR="00B70BE9" w:rsidRDefault="00B70BE9" w:rsidP="00B70BE9"/>
    <w:p w:rsidR="00E90ABC" w:rsidRPr="00EA04F3" w:rsidRDefault="00EA04F3">
      <w:pPr>
        <w:rPr>
          <w:rFonts w:ascii="Times New Roman" w:hAnsi="Times New Roman" w:cs="Times New Roman"/>
          <w:sz w:val="24"/>
          <w:szCs w:val="24"/>
        </w:rPr>
      </w:pPr>
      <w:r w:rsidRPr="00EA04F3">
        <w:rPr>
          <w:rFonts w:ascii="Times New Roman" w:hAnsi="Times New Roman" w:cs="Times New Roman"/>
          <w:sz w:val="24"/>
          <w:szCs w:val="24"/>
        </w:rPr>
        <w:t>Мониторинг позволил определить направления подготовки с высоким уровнем трудоустройства</w:t>
      </w:r>
      <w:r>
        <w:rPr>
          <w:rFonts w:ascii="Times New Roman" w:hAnsi="Times New Roman" w:cs="Times New Roman"/>
          <w:sz w:val="24"/>
          <w:szCs w:val="24"/>
        </w:rPr>
        <w:t xml:space="preserve"> (Рис 2)</w:t>
      </w:r>
    </w:p>
    <w:p w:rsidR="00E90ABC" w:rsidRPr="0016558F" w:rsidRDefault="0016558F" w:rsidP="0016558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16558F">
        <w:rPr>
          <w:rFonts w:ascii="Times New Roman" w:hAnsi="Times New Roman" w:cs="Times New Roman"/>
          <w:sz w:val="24"/>
          <w:szCs w:val="24"/>
        </w:rPr>
        <w:t>Из диаграммы</w:t>
      </w:r>
      <w:r>
        <w:rPr>
          <w:rFonts w:ascii="Times New Roman" w:hAnsi="Times New Roman" w:cs="Times New Roman"/>
          <w:sz w:val="24"/>
          <w:szCs w:val="24"/>
        </w:rPr>
        <w:t xml:space="preserve"> (Рис 2)</w:t>
      </w:r>
      <w:r w:rsidRPr="0016558F">
        <w:rPr>
          <w:rFonts w:ascii="Times New Roman" w:hAnsi="Times New Roman" w:cs="Times New Roman"/>
          <w:sz w:val="24"/>
          <w:szCs w:val="24"/>
        </w:rPr>
        <w:t xml:space="preserve"> видно, что самыми востребованными специальностями являются</w:t>
      </w:r>
      <w:proofErr w:type="gramStart"/>
      <w:r w:rsidRPr="0016558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16558F">
        <w:rPr>
          <w:rFonts w:ascii="Times New Roman" w:hAnsi="Times New Roman" w:cs="Times New Roman"/>
          <w:sz w:val="24"/>
          <w:szCs w:val="24"/>
        </w:rPr>
        <w:t xml:space="preserve"> «Экономика управления предприятием», «Технологические машины и оборудование. Самые высокие проценты по </w:t>
      </w:r>
      <w:proofErr w:type="spellStart"/>
      <w:r w:rsidRPr="0016558F">
        <w:rPr>
          <w:rFonts w:ascii="Times New Roman" w:hAnsi="Times New Roman" w:cs="Times New Roman"/>
          <w:sz w:val="24"/>
          <w:szCs w:val="24"/>
        </w:rPr>
        <w:t>трудоустроенности</w:t>
      </w:r>
      <w:proofErr w:type="spellEnd"/>
      <w:r w:rsidRPr="0016558F">
        <w:rPr>
          <w:rFonts w:ascii="Times New Roman" w:hAnsi="Times New Roman" w:cs="Times New Roman"/>
          <w:sz w:val="24"/>
          <w:szCs w:val="24"/>
        </w:rPr>
        <w:t xml:space="preserve"> выпускников  на направлениях «Горное дело», «Прикладная геология», «Экономика управления предприятием».</w:t>
      </w:r>
      <w:r>
        <w:t xml:space="preserve"> </w:t>
      </w:r>
    </w:p>
    <w:p w:rsidR="00E302F8" w:rsidRDefault="00E90ABC">
      <w:r>
        <w:rPr>
          <w:noProof/>
        </w:rPr>
        <w:lastRenderedPageBreak/>
        <w:drawing>
          <wp:inline distT="0" distB="0" distL="0" distR="0">
            <wp:extent cx="5573848" cy="2688772"/>
            <wp:effectExtent l="19050" t="0" r="26852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EA04F3" w:rsidRDefault="00EA04F3" w:rsidP="00EA04F3">
      <w:pPr>
        <w:jc w:val="center"/>
        <w:rPr>
          <w:b/>
        </w:rPr>
      </w:pPr>
      <w:r w:rsidRPr="00EA04F3">
        <w:rPr>
          <w:b/>
        </w:rPr>
        <w:t>Трудоустройство выпускников в разрезе направления подготовки</w:t>
      </w:r>
    </w:p>
    <w:p w:rsidR="0016558F" w:rsidRPr="0016558F" w:rsidRDefault="0016558F" w:rsidP="0016558F">
      <w:pPr>
        <w:jc w:val="right"/>
      </w:pPr>
      <w:r>
        <w:t xml:space="preserve">                                                                                                                              Рисунок 2 </w:t>
      </w:r>
    </w:p>
    <w:p w:rsidR="00EA04F3" w:rsidRDefault="00EA04F3">
      <w:r w:rsidRPr="00EA04F3">
        <w:rPr>
          <w:noProof/>
        </w:rPr>
        <w:drawing>
          <wp:inline distT="0" distB="0" distL="0" distR="0">
            <wp:extent cx="5641521" cy="2849517"/>
            <wp:effectExtent l="19050" t="0" r="16329" b="7983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557E98" w:rsidRPr="00557E98" w:rsidRDefault="0016558F" w:rsidP="00557E98">
      <w:pPr>
        <w:pStyle w:val="ab"/>
        <w:spacing w:before="171" w:beforeAutospacing="0" w:after="171" w:afterAutospacing="0"/>
        <w:ind w:left="171" w:right="171"/>
      </w:pPr>
      <w:r w:rsidRPr="00557E98">
        <w:t xml:space="preserve">           </w:t>
      </w:r>
      <w:r w:rsidR="00DE217A">
        <w:t>Основная часть (30</w:t>
      </w:r>
      <w:r w:rsidR="00557E98">
        <w:t xml:space="preserve"> %)</w:t>
      </w:r>
      <w:r w:rsidR="00557E98" w:rsidRPr="00557E98">
        <w:t xml:space="preserve"> работодателей считают, что выпускники обладают достаточными знаниями и навыками для того, чтобы самостоятельно решать поставленн</w:t>
      </w:r>
      <w:r w:rsidR="00DE217A">
        <w:t>ые профессиональные задачи. 30</w:t>
      </w:r>
      <w:r w:rsidR="00557E98" w:rsidRPr="00557E98">
        <w:t>%</w:t>
      </w:r>
      <w:r w:rsidR="00DE217A">
        <w:t>-</w:t>
      </w:r>
      <w:r w:rsidR="00557E98" w:rsidRPr="00557E98">
        <w:t xml:space="preserve"> выпускников владеют минимальным запасом знаний, но без помощи наставника не способны адапт</w:t>
      </w:r>
      <w:r w:rsidR="00557E98">
        <w:t xml:space="preserve">ироваться к условиям работы. </w:t>
      </w:r>
      <w:r w:rsidR="00DE217A">
        <w:t>5</w:t>
      </w:r>
      <w:r w:rsidR="00557E98" w:rsidRPr="00557E98">
        <w:t>%</w:t>
      </w:r>
      <w:r w:rsidR="00DE217A">
        <w:t>-</w:t>
      </w:r>
      <w:r w:rsidR="00557E98" w:rsidRPr="00557E98">
        <w:t xml:space="preserve"> выпускников приходится очень многому учить заново.</w:t>
      </w:r>
      <w:r w:rsidR="00557E98">
        <w:t xml:space="preserve"> (Рисунок 3)</w:t>
      </w:r>
    </w:p>
    <w:p w:rsidR="00557E98" w:rsidRPr="00557E98" w:rsidRDefault="00557E98" w:rsidP="00557E98">
      <w:pPr>
        <w:pStyle w:val="ab"/>
        <w:spacing w:before="171" w:beforeAutospacing="0" w:after="171" w:afterAutospacing="0"/>
        <w:ind w:left="171" w:right="171"/>
      </w:pPr>
      <w:r>
        <w:t>- В качестве</w:t>
      </w:r>
      <w:r w:rsidRPr="00557E98">
        <w:t xml:space="preserve"> недостатков в подготовке выпускников вуза можно отметить: недостаточный уровень практическ</w:t>
      </w:r>
      <w:r>
        <w:t>их навыков по специальностям (21</w:t>
      </w:r>
      <w:r w:rsidRPr="00557E98">
        <w:t xml:space="preserve">%), низкий уровень </w:t>
      </w:r>
      <w:r>
        <w:t>знания компьютерных программ (14 %)</w:t>
      </w:r>
    </w:p>
    <w:p w:rsidR="00557E98" w:rsidRDefault="0016558F">
      <w:r>
        <w:t xml:space="preserve">    </w:t>
      </w:r>
      <w:r w:rsidR="005B080F">
        <w:t xml:space="preserve">     </w:t>
      </w:r>
      <w:r>
        <w:t xml:space="preserve">                        </w:t>
      </w:r>
    </w:p>
    <w:p w:rsidR="00557E98" w:rsidRDefault="00557E98"/>
    <w:p w:rsidR="00557E98" w:rsidRDefault="00557E98"/>
    <w:p w:rsidR="00557E98" w:rsidRDefault="00557E98"/>
    <w:p w:rsidR="00557E98" w:rsidRDefault="00557E98"/>
    <w:p w:rsidR="00557E98" w:rsidRDefault="00855824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56ABCAE9" wp14:editId="179439F8">
            <wp:simplePos x="0" y="0"/>
            <wp:positionH relativeFrom="column">
              <wp:posOffset>-753745</wp:posOffset>
            </wp:positionH>
            <wp:positionV relativeFrom="paragraph">
              <wp:posOffset>121285</wp:posOffset>
            </wp:positionV>
            <wp:extent cx="7195185" cy="10034905"/>
            <wp:effectExtent l="0" t="0" r="0" b="0"/>
            <wp:wrapThrough wrapText="bothSides">
              <wp:wrapPolygon edited="0">
                <wp:start x="0" y="0"/>
                <wp:lineTo x="0" y="21569"/>
                <wp:lineTo x="21560" y="21569"/>
                <wp:lineTo x="21560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185" cy="1003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58F">
        <w:t xml:space="preserve">     </w:t>
      </w:r>
    </w:p>
    <w:p w:rsidR="00557E98" w:rsidRDefault="00557E98"/>
    <w:sectPr w:rsidR="00557E98" w:rsidSect="005B080F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1605" w:rsidRDefault="004C1605" w:rsidP="0016558F">
      <w:pPr>
        <w:spacing w:after="0" w:line="240" w:lineRule="auto"/>
      </w:pPr>
      <w:r>
        <w:separator/>
      </w:r>
    </w:p>
  </w:endnote>
  <w:endnote w:type="continuationSeparator" w:id="0">
    <w:p w:rsidR="004C1605" w:rsidRDefault="004C1605" w:rsidP="001655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1605" w:rsidRDefault="004C1605" w:rsidP="0016558F">
      <w:pPr>
        <w:spacing w:after="0" w:line="240" w:lineRule="auto"/>
      </w:pPr>
      <w:r>
        <w:separator/>
      </w:r>
    </w:p>
  </w:footnote>
  <w:footnote w:type="continuationSeparator" w:id="0">
    <w:p w:rsidR="004C1605" w:rsidRDefault="004C1605" w:rsidP="001655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7D7610"/>
    <w:multiLevelType w:val="hybridMultilevel"/>
    <w:tmpl w:val="3EAEEF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ABC"/>
    <w:rsid w:val="00067E9B"/>
    <w:rsid w:val="0016558F"/>
    <w:rsid w:val="001A0EB1"/>
    <w:rsid w:val="00221D1C"/>
    <w:rsid w:val="00242699"/>
    <w:rsid w:val="003B2154"/>
    <w:rsid w:val="00476087"/>
    <w:rsid w:val="00487E90"/>
    <w:rsid w:val="004C1605"/>
    <w:rsid w:val="00553E6C"/>
    <w:rsid w:val="00557E98"/>
    <w:rsid w:val="00594516"/>
    <w:rsid w:val="005B080F"/>
    <w:rsid w:val="006E7C94"/>
    <w:rsid w:val="00855824"/>
    <w:rsid w:val="008709DA"/>
    <w:rsid w:val="00902F06"/>
    <w:rsid w:val="0096539B"/>
    <w:rsid w:val="009B4776"/>
    <w:rsid w:val="009D3820"/>
    <w:rsid w:val="00A54E3E"/>
    <w:rsid w:val="00AA7B0A"/>
    <w:rsid w:val="00B5594E"/>
    <w:rsid w:val="00B70BE9"/>
    <w:rsid w:val="00BB6B72"/>
    <w:rsid w:val="00CC0EFB"/>
    <w:rsid w:val="00D67BD2"/>
    <w:rsid w:val="00D92454"/>
    <w:rsid w:val="00D97FD5"/>
    <w:rsid w:val="00DE217A"/>
    <w:rsid w:val="00E302F8"/>
    <w:rsid w:val="00E451BA"/>
    <w:rsid w:val="00E90ABC"/>
    <w:rsid w:val="00EA04F3"/>
    <w:rsid w:val="00EE54CB"/>
    <w:rsid w:val="00F5389D"/>
    <w:rsid w:val="00F61823"/>
    <w:rsid w:val="00F74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0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0AB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0BE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EA04F3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1655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6558F"/>
  </w:style>
  <w:style w:type="paragraph" w:styleId="a9">
    <w:name w:val="footer"/>
    <w:basedOn w:val="a"/>
    <w:link w:val="aa"/>
    <w:uiPriority w:val="99"/>
    <w:semiHidden/>
    <w:unhideWhenUsed/>
    <w:rsid w:val="001655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6558F"/>
  </w:style>
  <w:style w:type="paragraph" w:styleId="ab">
    <w:name w:val="Normal (Web)"/>
    <w:basedOn w:val="a"/>
    <w:uiPriority w:val="99"/>
    <w:semiHidden/>
    <w:unhideWhenUsed/>
    <w:rsid w:val="00557E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0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0AB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0BE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EA04F3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1655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6558F"/>
  </w:style>
  <w:style w:type="paragraph" w:styleId="a9">
    <w:name w:val="footer"/>
    <w:basedOn w:val="a"/>
    <w:link w:val="aa"/>
    <w:uiPriority w:val="99"/>
    <w:semiHidden/>
    <w:unhideWhenUsed/>
    <w:rsid w:val="001655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6558F"/>
  </w:style>
  <w:style w:type="paragraph" w:styleId="ab">
    <w:name w:val="Normal (Web)"/>
    <w:basedOn w:val="a"/>
    <w:uiPriority w:val="99"/>
    <w:semiHidden/>
    <w:unhideWhenUsed/>
    <w:rsid w:val="00557E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831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wmf"/><Relationship Id="rId4" Type="http://schemas.openxmlformats.org/officeDocument/2006/relationships/settings" Target="settings.xml"/><Relationship Id="rId9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Анализ трудоустройства выпускников филиала КГТУ им. И.Раззакова в г.Кызыл-Кия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трудоустройство</c:v>
                </c:pt>
                <c:pt idx="1">
                  <c:v>продолжение обучения</c:v>
                </c:pt>
                <c:pt idx="2">
                  <c:v>призваны в ряды Вооруженных сил КР</c:v>
                </c:pt>
                <c:pt idx="3">
                  <c:v>Не определились с трудоустройством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79</c:v>
                </c:pt>
                <c:pt idx="1">
                  <c:v>4</c:v>
                </c:pt>
                <c:pt idx="2">
                  <c:v>2</c:v>
                </c:pt>
                <c:pt idx="3">
                  <c:v>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Окончили ВУЗ, чел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Нефтегазовое дело</c:v>
                </c:pt>
                <c:pt idx="1">
                  <c:v>Прикладная геология</c:v>
                </c:pt>
                <c:pt idx="2">
                  <c:v>Экономика управления паредприятием</c:v>
                </c:pt>
                <c:pt idx="3">
                  <c:v>Технологические машины и оборудование</c:v>
                </c:pt>
                <c:pt idx="4">
                  <c:v>Технология транспортных процессов</c:v>
                </c:pt>
                <c:pt idx="5">
                  <c:v>Горное дело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6</c:v>
                </c:pt>
                <c:pt idx="1">
                  <c:v>3</c:v>
                </c:pt>
                <c:pt idx="2">
                  <c:v>24</c:v>
                </c:pt>
                <c:pt idx="3">
                  <c:v>8</c:v>
                </c:pt>
                <c:pt idx="4">
                  <c:v>6</c:v>
                </c:pt>
                <c:pt idx="5">
                  <c:v>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Трудоустроились, чел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Нефтегазовое дело</c:v>
                </c:pt>
                <c:pt idx="1">
                  <c:v>Прикладная геология</c:v>
                </c:pt>
                <c:pt idx="2">
                  <c:v>Экономика управления паредприятием</c:v>
                </c:pt>
                <c:pt idx="3">
                  <c:v>Технологические машины и оборудование</c:v>
                </c:pt>
                <c:pt idx="4">
                  <c:v>Технология транспортных процессов</c:v>
                </c:pt>
                <c:pt idx="5">
                  <c:v>Горное дело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4</c:v>
                </c:pt>
                <c:pt idx="1">
                  <c:v>3</c:v>
                </c:pt>
                <c:pt idx="2">
                  <c:v>18</c:v>
                </c:pt>
                <c:pt idx="3">
                  <c:v>7</c:v>
                </c:pt>
                <c:pt idx="4">
                  <c:v>2</c:v>
                </c:pt>
                <c:pt idx="5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1888384"/>
        <c:axId val="211890176"/>
      </c:barChart>
      <c:catAx>
        <c:axId val="211888384"/>
        <c:scaling>
          <c:orientation val="minMax"/>
        </c:scaling>
        <c:delete val="0"/>
        <c:axPos val="l"/>
        <c:majorTickMark val="out"/>
        <c:minorTickMark val="none"/>
        <c:tickLblPos val="nextTo"/>
        <c:crossAx val="211890176"/>
        <c:crosses val="autoZero"/>
        <c:auto val="1"/>
        <c:lblAlgn val="ctr"/>
        <c:lblOffset val="100"/>
        <c:noMultiLvlLbl val="0"/>
      </c:catAx>
      <c:valAx>
        <c:axId val="21189017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2118883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424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ComTech</dc:creator>
  <cp:lastModifiedBy>Admin</cp:lastModifiedBy>
  <cp:revision>2</cp:revision>
  <dcterms:created xsi:type="dcterms:W3CDTF">2023-03-29T23:11:00Z</dcterms:created>
  <dcterms:modified xsi:type="dcterms:W3CDTF">2023-03-29T23:11:00Z</dcterms:modified>
</cp:coreProperties>
</file>