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61CDA" w14:textId="77777777" w:rsidR="00977B76" w:rsidRPr="00977B76" w:rsidRDefault="00977B76" w:rsidP="003E7B9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Информация о результатах совместного проекта </w:t>
      </w:r>
      <w:r w:rsidRPr="00977B76">
        <w:rPr>
          <w:rFonts w:ascii="Arial" w:hAnsi="Arial" w:cs="Arial"/>
          <w:b/>
          <w:sz w:val="24"/>
          <w:szCs w:val="24"/>
        </w:rPr>
        <w:t>внедрение системы управления безопасностью пищевой продукции на МП «Бишкек пекарня»</w:t>
      </w:r>
    </w:p>
    <w:p w14:paraId="6957D94E" w14:textId="77777777" w:rsidR="00977B76" w:rsidRDefault="00977B76" w:rsidP="003E7B91">
      <w:pPr>
        <w:jc w:val="center"/>
        <w:rPr>
          <w:rFonts w:ascii="Arial" w:hAnsi="Arial" w:cs="Arial"/>
          <w:sz w:val="24"/>
          <w:szCs w:val="24"/>
        </w:rPr>
      </w:pPr>
    </w:p>
    <w:p w14:paraId="2733C977" w14:textId="5190201D" w:rsidR="00B55EEB" w:rsidRPr="00B55EEB" w:rsidRDefault="00977B76" w:rsidP="003E7B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Центр совместно с </w:t>
      </w:r>
      <w:r>
        <w:rPr>
          <w:rFonts w:ascii="Arial" w:hAnsi="Arial" w:cs="Arial"/>
          <w:sz w:val="24"/>
          <w:szCs w:val="24"/>
        </w:rPr>
        <w:t xml:space="preserve">программой </w:t>
      </w:r>
      <w:r>
        <w:rPr>
          <w:rFonts w:ascii="Arial" w:hAnsi="Arial" w:cs="Arial"/>
          <w:sz w:val="24"/>
          <w:szCs w:val="24"/>
          <w:lang w:val="en-US"/>
        </w:rPr>
        <w:t>GIZ</w:t>
      </w:r>
      <w:r>
        <w:rPr>
          <w:rFonts w:ascii="Arial" w:hAnsi="Arial" w:cs="Arial"/>
          <w:sz w:val="24"/>
          <w:szCs w:val="24"/>
        </w:rPr>
        <w:t xml:space="preserve"> «Содействие устойчивому экономическому развитию в Кыргызстане»</w:t>
      </w:r>
      <w:r>
        <w:rPr>
          <w:rFonts w:ascii="Arial" w:hAnsi="Arial" w:cs="Arial"/>
          <w:sz w:val="24"/>
          <w:szCs w:val="24"/>
        </w:rPr>
        <w:t xml:space="preserve"> был привлечен </w:t>
      </w:r>
      <w:r w:rsidR="00B55EEB">
        <w:rPr>
          <w:rFonts w:ascii="Arial" w:hAnsi="Arial" w:cs="Arial"/>
          <w:sz w:val="24"/>
          <w:szCs w:val="24"/>
        </w:rPr>
        <w:t>для участия в проекте «</w:t>
      </w:r>
      <w:r w:rsidR="00B55EEB" w:rsidRPr="00B55EEB">
        <w:rPr>
          <w:rFonts w:ascii="Arial" w:hAnsi="Arial" w:cs="Arial"/>
          <w:sz w:val="24"/>
          <w:szCs w:val="24"/>
        </w:rPr>
        <w:t xml:space="preserve">Модернизация/укрепление предприятий малого и среднего бизнеса </w:t>
      </w:r>
      <w:r w:rsidR="00B55EEB">
        <w:rPr>
          <w:rFonts w:ascii="Arial" w:hAnsi="Arial" w:cs="Arial"/>
          <w:sz w:val="24"/>
          <w:szCs w:val="24"/>
        </w:rPr>
        <w:t xml:space="preserve">пищевой промышленности </w:t>
      </w:r>
      <w:r w:rsidR="00B55EEB" w:rsidRPr="00B55EEB">
        <w:rPr>
          <w:rFonts w:ascii="Arial" w:hAnsi="Arial" w:cs="Arial"/>
          <w:sz w:val="24"/>
          <w:szCs w:val="24"/>
        </w:rPr>
        <w:t>в Кыргызстане и подготовка практи</w:t>
      </w:r>
      <w:r w:rsidR="00B55EEB">
        <w:rPr>
          <w:rFonts w:ascii="Arial" w:hAnsi="Arial" w:cs="Arial"/>
          <w:sz w:val="24"/>
          <w:szCs w:val="24"/>
        </w:rPr>
        <w:t xml:space="preserve">кующих тренеров по вопросам соответствия требованиям </w:t>
      </w:r>
      <w:r w:rsidR="00B55EEB" w:rsidRPr="00B55EEB">
        <w:rPr>
          <w:rFonts w:ascii="Arial" w:hAnsi="Arial" w:cs="Arial"/>
          <w:sz w:val="24"/>
          <w:szCs w:val="24"/>
          <w:lang w:val="en-US"/>
        </w:rPr>
        <w:t>HACCP</w:t>
      </w:r>
      <w:r w:rsidR="00B55EEB">
        <w:rPr>
          <w:rFonts w:ascii="Arial" w:hAnsi="Arial" w:cs="Arial"/>
          <w:sz w:val="24"/>
          <w:szCs w:val="24"/>
        </w:rPr>
        <w:t xml:space="preserve"> и систем </w:t>
      </w:r>
      <w:r w:rsidR="00B55EEB" w:rsidRPr="00B55EEB">
        <w:rPr>
          <w:rFonts w:ascii="Arial" w:hAnsi="Arial" w:cs="Arial"/>
          <w:sz w:val="24"/>
          <w:szCs w:val="24"/>
        </w:rPr>
        <w:t>управления безопасностью пищевой продукции</w:t>
      </w:r>
      <w:r w:rsidR="00A7468B">
        <w:rPr>
          <w:rFonts w:ascii="Arial" w:hAnsi="Arial" w:cs="Arial"/>
          <w:sz w:val="24"/>
          <w:szCs w:val="24"/>
        </w:rPr>
        <w:t>»</w:t>
      </w:r>
      <w:r w:rsidR="0055136B">
        <w:rPr>
          <w:rFonts w:ascii="Arial" w:hAnsi="Arial" w:cs="Arial"/>
          <w:sz w:val="24"/>
          <w:szCs w:val="24"/>
        </w:rPr>
        <w:t xml:space="preserve">.  </w:t>
      </w:r>
    </w:p>
    <w:p w14:paraId="22C8FFD9" w14:textId="34AEF5F8" w:rsidR="00977B76" w:rsidRDefault="0055136B" w:rsidP="003E7B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рамках проекта </w:t>
      </w:r>
      <w:r w:rsidR="00977B76">
        <w:rPr>
          <w:rFonts w:ascii="Arial" w:hAnsi="Arial" w:cs="Arial"/>
          <w:sz w:val="24"/>
          <w:szCs w:val="24"/>
        </w:rPr>
        <w:t xml:space="preserve">группа студентов и преподавателей КГТУ в </w:t>
      </w:r>
      <w:r w:rsidR="00977B76">
        <w:rPr>
          <w:rFonts w:ascii="Arial" w:hAnsi="Arial" w:cs="Arial"/>
          <w:sz w:val="24"/>
          <w:szCs w:val="24"/>
        </w:rPr>
        <w:t xml:space="preserve">период ноябрь 2019 – июль 2020 гг. </w:t>
      </w:r>
      <w:r w:rsidR="00977B76">
        <w:rPr>
          <w:rFonts w:ascii="Arial" w:hAnsi="Arial" w:cs="Arial"/>
          <w:sz w:val="24"/>
          <w:szCs w:val="24"/>
        </w:rPr>
        <w:t xml:space="preserve">приняли участие в реализации указанного проекта на базе </w:t>
      </w:r>
      <w:r w:rsidR="00977B76">
        <w:rPr>
          <w:rFonts w:ascii="Arial" w:hAnsi="Arial" w:cs="Arial"/>
          <w:sz w:val="24"/>
          <w:szCs w:val="24"/>
        </w:rPr>
        <w:t>МП «Бишкек пекарня»</w:t>
      </w:r>
      <w:r w:rsidR="00977B76">
        <w:rPr>
          <w:rFonts w:ascii="Arial" w:hAnsi="Arial" w:cs="Arial"/>
          <w:sz w:val="24"/>
          <w:szCs w:val="24"/>
        </w:rPr>
        <w:t xml:space="preserve">. </w:t>
      </w:r>
    </w:p>
    <w:p w14:paraId="371F078E" w14:textId="3C71B1F8" w:rsidR="00E058C5" w:rsidRDefault="00E058C5" w:rsidP="003E7B91">
      <w:pPr>
        <w:jc w:val="both"/>
        <w:rPr>
          <w:rFonts w:ascii="Arial" w:hAnsi="Arial" w:cs="Arial"/>
          <w:sz w:val="24"/>
          <w:szCs w:val="24"/>
        </w:rPr>
      </w:pPr>
    </w:p>
    <w:p w14:paraId="70C559B2" w14:textId="08220441" w:rsidR="00E058C5" w:rsidRDefault="00E058C5" w:rsidP="003E7B9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F25605" wp14:editId="5ACE36CB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F0D0" w14:textId="7DB646FD" w:rsidR="00E058C5" w:rsidRDefault="00E058C5" w:rsidP="003E7B91">
      <w:pPr>
        <w:jc w:val="both"/>
        <w:rPr>
          <w:rFonts w:ascii="Arial" w:hAnsi="Arial" w:cs="Arial"/>
          <w:sz w:val="24"/>
          <w:szCs w:val="24"/>
        </w:rPr>
      </w:pPr>
    </w:p>
    <w:p w14:paraId="54CE5D82" w14:textId="0BE618F9" w:rsidR="00337D23" w:rsidRDefault="00337D23" w:rsidP="003E7B91">
      <w:pPr>
        <w:jc w:val="both"/>
        <w:rPr>
          <w:rFonts w:ascii="Arial" w:hAnsi="Arial" w:cs="Arial"/>
          <w:sz w:val="24"/>
          <w:szCs w:val="24"/>
        </w:rPr>
      </w:pPr>
    </w:p>
    <w:p w14:paraId="1558CCA5" w14:textId="6D0EC53B" w:rsidR="00337D23" w:rsidRDefault="00337D23" w:rsidP="003E7B9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DE811A" wp14:editId="3EB7F227">
            <wp:extent cx="4258008" cy="28388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79" cy="28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4F6D" w14:textId="1CD8F142" w:rsidR="00977B76" w:rsidRDefault="0083190F" w:rsidP="00F207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ходе реализации проекта команда под руководством привлечённых экспертов</w:t>
      </w:r>
      <w:r w:rsidR="00977B76">
        <w:rPr>
          <w:rFonts w:ascii="Arial" w:hAnsi="Arial" w:cs="Arial"/>
          <w:sz w:val="24"/>
          <w:szCs w:val="24"/>
        </w:rPr>
        <w:t xml:space="preserve"> Центра Стандартизации и Метрологии</w:t>
      </w:r>
      <w:r w:rsidR="00F2074D" w:rsidRPr="00F2074D">
        <w:rPr>
          <w:rFonts w:ascii="Arial" w:hAnsi="Arial" w:cs="Arial"/>
          <w:sz w:val="24"/>
          <w:szCs w:val="24"/>
        </w:rPr>
        <w:t xml:space="preserve"> </w:t>
      </w:r>
      <w:r w:rsidR="00977B76" w:rsidRPr="00F57ED0">
        <w:rPr>
          <w:rFonts w:ascii="Arial" w:hAnsi="Arial" w:cs="Arial"/>
          <w:sz w:val="24"/>
          <w:szCs w:val="24"/>
        </w:rPr>
        <w:t>Айгуль Аксупова</w:t>
      </w:r>
      <w:r w:rsidR="00F2074D" w:rsidRPr="00F57ED0">
        <w:rPr>
          <w:rFonts w:ascii="Arial" w:hAnsi="Arial" w:cs="Arial"/>
          <w:sz w:val="24"/>
          <w:szCs w:val="24"/>
        </w:rPr>
        <w:t xml:space="preserve">, </w:t>
      </w:r>
      <w:r w:rsidR="00977B76" w:rsidRPr="00F57ED0">
        <w:rPr>
          <w:rFonts w:ascii="Arial" w:hAnsi="Arial" w:cs="Arial"/>
          <w:sz w:val="24"/>
          <w:szCs w:val="24"/>
        </w:rPr>
        <w:t>Чинара Диканбаева</w:t>
      </w:r>
      <w:r w:rsidR="00F2074D" w:rsidRPr="00F57ED0">
        <w:rPr>
          <w:rFonts w:ascii="Arial" w:hAnsi="Arial" w:cs="Arial"/>
          <w:sz w:val="24"/>
          <w:szCs w:val="24"/>
        </w:rPr>
        <w:t>, Дитмар Шпикмаер (GIZ)</w:t>
      </w:r>
      <w:r w:rsidR="00F57ED0">
        <w:rPr>
          <w:rFonts w:ascii="Arial" w:hAnsi="Arial" w:cs="Arial"/>
          <w:sz w:val="24"/>
          <w:szCs w:val="24"/>
        </w:rPr>
        <w:t xml:space="preserve"> прошли обучение и практические упражнения по темам:</w:t>
      </w:r>
    </w:p>
    <w:p w14:paraId="08FD6470" w14:textId="77777777" w:rsidR="00F57ED0" w:rsidRPr="00F57ED0" w:rsidRDefault="00F57ED0" w:rsidP="00F57ED0">
      <w:pPr>
        <w:pStyle w:val="a4"/>
        <w:numPr>
          <w:ilvl w:val="0"/>
          <w:numId w:val="7"/>
        </w:numPr>
        <w:spacing w:after="200" w:line="240" w:lineRule="auto"/>
        <w:outlineLvl w:val="0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 xml:space="preserve">Принципы и задачи ХАССП для реализации </w:t>
      </w:r>
    </w:p>
    <w:p w14:paraId="7C02E298" w14:textId="77777777" w:rsidR="00F57ED0" w:rsidRPr="00F57ED0" w:rsidRDefault="00F57ED0" w:rsidP="00F57ED0">
      <w:pPr>
        <w:pStyle w:val="a4"/>
        <w:numPr>
          <w:ilvl w:val="0"/>
          <w:numId w:val="7"/>
        </w:numPr>
        <w:spacing w:after="200" w:line="240" w:lineRule="auto"/>
        <w:outlineLvl w:val="0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Надлежащие производственные практики для производства продуктов питания</w:t>
      </w:r>
    </w:p>
    <w:p w14:paraId="15BBCD1E" w14:textId="6EB9C862" w:rsidR="00F57ED0" w:rsidRPr="00F57ED0" w:rsidRDefault="00F57ED0" w:rsidP="00F57ED0">
      <w:pPr>
        <w:pStyle w:val="a4"/>
        <w:numPr>
          <w:ilvl w:val="0"/>
          <w:numId w:val="7"/>
        </w:numPr>
        <w:spacing w:after="200" w:line="240" w:lineRule="auto"/>
        <w:outlineLvl w:val="0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Программы предварительных условий по безопасности пищевых продуктов и</w:t>
      </w:r>
      <w:r>
        <w:rPr>
          <w:rFonts w:ascii="Arial" w:hAnsi="Arial" w:cs="Arial"/>
          <w:sz w:val="24"/>
          <w:szCs w:val="24"/>
        </w:rPr>
        <w:t xml:space="preserve"> </w:t>
      </w:r>
      <w:r w:rsidRPr="00F57ED0">
        <w:rPr>
          <w:rFonts w:ascii="Arial" w:hAnsi="Arial" w:cs="Arial"/>
          <w:sz w:val="24"/>
          <w:szCs w:val="24"/>
        </w:rPr>
        <w:t xml:space="preserve">производству продуктов питания </w:t>
      </w:r>
    </w:p>
    <w:p w14:paraId="60B8C0F4" w14:textId="77777777" w:rsidR="00F57ED0" w:rsidRPr="00F57ED0" w:rsidRDefault="00F57ED0" w:rsidP="00F57ED0">
      <w:pPr>
        <w:pStyle w:val="a4"/>
        <w:numPr>
          <w:ilvl w:val="0"/>
          <w:numId w:val="7"/>
        </w:numPr>
        <w:spacing w:after="200" w:line="240" w:lineRule="auto"/>
        <w:outlineLvl w:val="0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Программы предварительных условий для анализа рисков и критических контрольных точек (HACCP)</w:t>
      </w:r>
    </w:p>
    <w:p w14:paraId="2ACF2E4D" w14:textId="77777777" w:rsidR="00F57ED0" w:rsidRPr="00F57ED0" w:rsidRDefault="00F57ED0" w:rsidP="00F57ED0">
      <w:pPr>
        <w:pStyle w:val="a4"/>
        <w:numPr>
          <w:ilvl w:val="0"/>
          <w:numId w:val="7"/>
        </w:numPr>
        <w:spacing w:after="200" w:line="240" w:lineRule="auto"/>
        <w:outlineLvl w:val="0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Оценка ХАССП и надлежащей производственной практики</w:t>
      </w:r>
    </w:p>
    <w:p w14:paraId="6BB8EE0C" w14:textId="7A774CCE" w:rsidR="00F57ED0" w:rsidRDefault="00ED7706" w:rsidP="003E7B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результатам прохождения теоретической и практической части обучения</w:t>
      </w:r>
      <w:r w:rsidR="00CB2A21">
        <w:rPr>
          <w:rFonts w:ascii="Arial" w:hAnsi="Arial" w:cs="Arial"/>
          <w:sz w:val="24"/>
          <w:szCs w:val="24"/>
        </w:rPr>
        <w:t xml:space="preserve">, а также подготовки заключительного отчета </w:t>
      </w:r>
      <w:r w:rsidR="00F57ED0">
        <w:rPr>
          <w:rFonts w:ascii="Arial" w:hAnsi="Arial" w:cs="Arial"/>
          <w:sz w:val="24"/>
          <w:szCs w:val="24"/>
        </w:rPr>
        <w:t>повыс</w:t>
      </w:r>
      <w:r w:rsidR="00F57ED0">
        <w:rPr>
          <w:rFonts w:ascii="Arial" w:hAnsi="Arial" w:cs="Arial"/>
          <w:sz w:val="24"/>
          <w:szCs w:val="24"/>
        </w:rPr>
        <w:t xml:space="preserve">или </w:t>
      </w:r>
      <w:r w:rsidR="00F57ED0">
        <w:rPr>
          <w:rFonts w:ascii="Arial" w:hAnsi="Arial" w:cs="Arial"/>
          <w:sz w:val="24"/>
          <w:szCs w:val="24"/>
        </w:rPr>
        <w:t>знания, навыки и компетенци</w:t>
      </w:r>
      <w:r w:rsidR="00F57ED0">
        <w:rPr>
          <w:rFonts w:ascii="Arial" w:hAnsi="Arial" w:cs="Arial"/>
          <w:sz w:val="24"/>
          <w:szCs w:val="24"/>
        </w:rPr>
        <w:t>и</w:t>
      </w:r>
      <w:r w:rsidR="00F57ED0">
        <w:rPr>
          <w:rFonts w:ascii="Arial" w:hAnsi="Arial" w:cs="Arial"/>
          <w:sz w:val="24"/>
          <w:szCs w:val="24"/>
        </w:rPr>
        <w:t xml:space="preserve"> в сфере внедрения систем </w:t>
      </w:r>
      <w:r w:rsidR="00F57ED0" w:rsidRPr="00B55EEB">
        <w:rPr>
          <w:rFonts w:ascii="Arial" w:hAnsi="Arial" w:cs="Arial"/>
          <w:sz w:val="24"/>
          <w:szCs w:val="24"/>
        </w:rPr>
        <w:t>управления безопасностью пищевой продукции</w:t>
      </w:r>
      <w:r w:rsidR="00F57ED0">
        <w:rPr>
          <w:rFonts w:ascii="Arial" w:hAnsi="Arial" w:cs="Arial"/>
          <w:sz w:val="24"/>
          <w:szCs w:val="24"/>
        </w:rPr>
        <w:t xml:space="preserve"> следующие преподаватели и студенты:</w:t>
      </w:r>
    </w:p>
    <w:p w14:paraId="69555D9B" w14:textId="77777777" w:rsidR="00F57ED0" w:rsidRPr="00F57ED0" w:rsidRDefault="00F57ED0" w:rsidP="00F57ED0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Дуйшенбек кызы Наргиза</w:t>
      </w:r>
      <w:r w:rsidRPr="00F57ED0">
        <w:rPr>
          <w:rFonts w:ascii="Arial" w:hAnsi="Arial" w:cs="Arial"/>
          <w:sz w:val="24"/>
          <w:szCs w:val="24"/>
        </w:rPr>
        <w:t xml:space="preserve">, </w:t>
      </w:r>
    </w:p>
    <w:p w14:paraId="71670EDC" w14:textId="77777777" w:rsidR="00F57ED0" w:rsidRPr="00F57ED0" w:rsidRDefault="00F57ED0" w:rsidP="00F57ED0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Азаматова Айкена</w:t>
      </w:r>
      <w:r w:rsidRPr="00F57ED0">
        <w:rPr>
          <w:rFonts w:ascii="Arial" w:hAnsi="Arial" w:cs="Arial"/>
          <w:sz w:val="24"/>
          <w:szCs w:val="24"/>
        </w:rPr>
        <w:t xml:space="preserve">, </w:t>
      </w:r>
    </w:p>
    <w:p w14:paraId="198C80CC" w14:textId="77777777" w:rsidR="00337D23" w:rsidRDefault="00F57ED0" w:rsidP="00337D23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Арапова Жылдыз</w:t>
      </w:r>
      <w:r w:rsidRPr="00F57ED0">
        <w:rPr>
          <w:rFonts w:ascii="Arial" w:hAnsi="Arial" w:cs="Arial"/>
          <w:sz w:val="24"/>
          <w:szCs w:val="24"/>
        </w:rPr>
        <w:t xml:space="preserve">, </w:t>
      </w:r>
    </w:p>
    <w:p w14:paraId="2C0ED682" w14:textId="76C5B3B8" w:rsidR="00337D23" w:rsidRPr="00F57ED0" w:rsidRDefault="00337D23" w:rsidP="00337D23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 xml:space="preserve">Рустамбаева Алика, </w:t>
      </w:r>
    </w:p>
    <w:p w14:paraId="2B8C69A7" w14:textId="77777777" w:rsidR="00F57ED0" w:rsidRPr="00F57ED0" w:rsidRDefault="00F57ED0" w:rsidP="00F57ED0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Абдулла к</w:t>
      </w:r>
      <w:r w:rsidRPr="00F57ED0">
        <w:rPr>
          <w:rFonts w:ascii="Arial" w:hAnsi="Arial" w:cs="Arial"/>
          <w:sz w:val="24"/>
          <w:szCs w:val="24"/>
        </w:rPr>
        <w:t>ызы</w:t>
      </w:r>
      <w:r w:rsidRPr="00F57ED0">
        <w:rPr>
          <w:rFonts w:ascii="Arial" w:hAnsi="Arial" w:cs="Arial"/>
          <w:sz w:val="24"/>
          <w:szCs w:val="24"/>
        </w:rPr>
        <w:t xml:space="preserve"> Жансая</w:t>
      </w:r>
      <w:r w:rsidRPr="00F57ED0">
        <w:rPr>
          <w:rFonts w:ascii="Arial" w:hAnsi="Arial" w:cs="Arial"/>
          <w:sz w:val="24"/>
          <w:szCs w:val="24"/>
        </w:rPr>
        <w:t xml:space="preserve">, </w:t>
      </w:r>
    </w:p>
    <w:p w14:paraId="47E92947" w14:textId="77777777" w:rsidR="00F57ED0" w:rsidRPr="00F57ED0" w:rsidRDefault="00F57ED0" w:rsidP="00F57ED0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Акималиева Альбина</w:t>
      </w:r>
      <w:r w:rsidRPr="00F57ED0">
        <w:rPr>
          <w:rFonts w:ascii="Arial" w:hAnsi="Arial" w:cs="Arial"/>
          <w:sz w:val="24"/>
          <w:szCs w:val="24"/>
        </w:rPr>
        <w:t xml:space="preserve">, </w:t>
      </w:r>
    </w:p>
    <w:p w14:paraId="221B554C" w14:textId="77777777" w:rsidR="00F57ED0" w:rsidRPr="00F57ED0" w:rsidRDefault="00F57ED0" w:rsidP="00F57ED0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Рахматова Айгерим</w:t>
      </w:r>
      <w:r w:rsidRPr="00F57ED0">
        <w:rPr>
          <w:rFonts w:ascii="Arial" w:hAnsi="Arial" w:cs="Arial"/>
          <w:sz w:val="24"/>
          <w:szCs w:val="24"/>
        </w:rPr>
        <w:t>,</w:t>
      </w:r>
      <w:r w:rsidRPr="00F57ED0">
        <w:rPr>
          <w:rFonts w:ascii="Arial" w:hAnsi="Arial" w:cs="Arial"/>
          <w:sz w:val="24"/>
          <w:szCs w:val="24"/>
        </w:rPr>
        <w:t xml:space="preserve"> </w:t>
      </w:r>
    </w:p>
    <w:p w14:paraId="6A878696" w14:textId="77777777" w:rsidR="00F57ED0" w:rsidRPr="00F57ED0" w:rsidRDefault="00F57ED0" w:rsidP="00F57ED0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Юнусалиева Алина</w:t>
      </w:r>
      <w:r w:rsidRPr="00F57ED0">
        <w:rPr>
          <w:rFonts w:ascii="Arial" w:hAnsi="Arial" w:cs="Arial"/>
          <w:sz w:val="24"/>
          <w:szCs w:val="24"/>
        </w:rPr>
        <w:t xml:space="preserve">, </w:t>
      </w:r>
    </w:p>
    <w:p w14:paraId="0548F764" w14:textId="0DA4135D" w:rsidR="00F57ED0" w:rsidRPr="00F57ED0" w:rsidRDefault="00F57ED0" w:rsidP="00F57ED0">
      <w:pPr>
        <w:pStyle w:val="a4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7ED0">
        <w:rPr>
          <w:rFonts w:ascii="Arial" w:hAnsi="Arial" w:cs="Arial"/>
          <w:sz w:val="24"/>
          <w:szCs w:val="24"/>
        </w:rPr>
        <w:t>Клепацкая Алина</w:t>
      </w:r>
      <w:r w:rsidRPr="00F57ED0">
        <w:rPr>
          <w:rFonts w:ascii="Arial" w:hAnsi="Arial" w:cs="Arial"/>
          <w:sz w:val="24"/>
          <w:szCs w:val="24"/>
        </w:rPr>
        <w:t>.</w:t>
      </w:r>
    </w:p>
    <w:p w14:paraId="3A472504" w14:textId="3B40DD49" w:rsidR="00ED7706" w:rsidRDefault="00F57ED0" w:rsidP="00E058C5">
      <w:pPr>
        <w:jc w:val="both"/>
        <w:rPr>
          <w:rFonts w:ascii="Arial" w:hAnsi="Arial" w:cs="Arial"/>
          <w:sz w:val="24"/>
          <w:szCs w:val="24"/>
        </w:rPr>
      </w:pPr>
      <w:r w:rsidRPr="00BD20F9">
        <w:rPr>
          <w:rFonts w:ascii="Arial" w:hAnsi="Arial" w:cs="Arial"/>
          <w:sz w:val="24"/>
          <w:szCs w:val="24"/>
        </w:rPr>
        <w:t xml:space="preserve"> </w:t>
      </w:r>
    </w:p>
    <w:p w14:paraId="4276038D" w14:textId="2D57D3AF" w:rsidR="00337D23" w:rsidRDefault="00337D23" w:rsidP="00E058C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729DF3" wp14:editId="1B3AB3EC">
            <wp:extent cx="5355474" cy="33924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43" cy="339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3A4E" w14:textId="49CE4467" w:rsidR="00337D23" w:rsidRDefault="00337D23" w:rsidP="00E058C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1BE8207" wp14:editId="05A4E510">
            <wp:extent cx="5354955" cy="30131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71" cy="30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4EB3" w14:textId="77777777" w:rsidR="00337D23" w:rsidRDefault="00337D23" w:rsidP="00E058C5">
      <w:pPr>
        <w:jc w:val="both"/>
        <w:rPr>
          <w:rFonts w:ascii="Arial" w:hAnsi="Arial" w:cs="Arial"/>
          <w:sz w:val="24"/>
          <w:szCs w:val="24"/>
        </w:rPr>
      </w:pPr>
    </w:p>
    <w:p w14:paraId="0CB86311" w14:textId="3E35DBC4" w:rsidR="00E058C5" w:rsidRDefault="0030021A" w:rsidP="00E058C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Наиболее успешны</w:t>
      </w:r>
      <w:r w:rsidR="00E058C5">
        <w:rPr>
          <w:rFonts w:ascii="Arial" w:hAnsi="Arial" w:cs="Arial"/>
          <w:sz w:val="24"/>
          <w:szCs w:val="24"/>
        </w:rPr>
        <w:t xml:space="preserve">е участницы проекта </w:t>
      </w:r>
      <w:r w:rsidR="00E058C5" w:rsidRPr="00E058C5">
        <w:rPr>
          <w:rFonts w:ascii="Arial" w:hAnsi="Arial" w:cs="Arial"/>
          <w:sz w:val="24"/>
          <w:szCs w:val="24"/>
        </w:rPr>
        <w:t>Дуйшенбек кызы Наргиза (</w:t>
      </w:r>
      <w:r w:rsidR="00E058C5" w:rsidRPr="00E058C5">
        <w:rPr>
          <w:rFonts w:ascii="Arial" w:hAnsi="Arial" w:cs="Arial"/>
          <w:sz w:val="24"/>
          <w:szCs w:val="24"/>
        </w:rPr>
        <w:t>ст</w:t>
      </w:r>
      <w:r w:rsidR="00E058C5">
        <w:rPr>
          <w:rFonts w:ascii="Arial" w:hAnsi="Arial" w:cs="Arial"/>
          <w:sz w:val="24"/>
          <w:szCs w:val="24"/>
        </w:rPr>
        <w:t xml:space="preserve">арший </w:t>
      </w:r>
      <w:r w:rsidR="00E058C5" w:rsidRPr="00E058C5">
        <w:rPr>
          <w:rFonts w:ascii="Arial" w:hAnsi="Arial" w:cs="Arial"/>
          <w:sz w:val="24"/>
          <w:szCs w:val="24"/>
        </w:rPr>
        <w:t>преподаватель</w:t>
      </w:r>
      <w:r w:rsidR="00E058C5" w:rsidRPr="00E058C5">
        <w:rPr>
          <w:rFonts w:ascii="Arial" w:hAnsi="Arial" w:cs="Arial"/>
          <w:sz w:val="24"/>
          <w:szCs w:val="24"/>
        </w:rPr>
        <w:t>), Азаматова А</w:t>
      </w:r>
      <w:r w:rsidR="00E058C5">
        <w:rPr>
          <w:rFonts w:ascii="Arial" w:hAnsi="Arial" w:cs="Arial"/>
          <w:sz w:val="24"/>
          <w:szCs w:val="24"/>
        </w:rPr>
        <w:t>йкена</w:t>
      </w:r>
      <w:r w:rsidR="00E058C5" w:rsidRPr="00E058C5">
        <w:rPr>
          <w:rFonts w:ascii="Arial" w:hAnsi="Arial" w:cs="Arial"/>
          <w:sz w:val="24"/>
          <w:szCs w:val="24"/>
        </w:rPr>
        <w:t xml:space="preserve"> (студент магистрант)</w:t>
      </w:r>
      <w:r w:rsidR="00E058C5">
        <w:rPr>
          <w:rFonts w:ascii="Arial" w:hAnsi="Arial" w:cs="Arial"/>
          <w:sz w:val="24"/>
          <w:szCs w:val="24"/>
        </w:rPr>
        <w:t xml:space="preserve"> получат возможность повысить квалификацию </w:t>
      </w:r>
      <w:r w:rsidR="00E058C5" w:rsidRPr="00E058C5">
        <w:rPr>
          <w:rFonts w:ascii="Arial" w:hAnsi="Arial" w:cs="Arial"/>
          <w:sz w:val="24"/>
          <w:szCs w:val="24"/>
        </w:rPr>
        <w:t xml:space="preserve">в CERT Academy по программе «Менеджер/Внутренний аудитор системы управления безопасностью пищевой продукции по ISO 22000:2018». </w:t>
      </w:r>
      <w:r w:rsidR="00E058C5">
        <w:rPr>
          <w:rFonts w:ascii="Arial" w:hAnsi="Arial" w:cs="Arial"/>
          <w:sz w:val="24"/>
          <w:szCs w:val="24"/>
        </w:rPr>
        <w:t xml:space="preserve">А также, продолжить </w:t>
      </w:r>
      <w:r w:rsidR="00E058C5" w:rsidRPr="00E058C5">
        <w:rPr>
          <w:rFonts w:ascii="Arial" w:hAnsi="Arial" w:cs="Arial"/>
          <w:sz w:val="24"/>
          <w:szCs w:val="24"/>
        </w:rPr>
        <w:t>консультационн</w:t>
      </w:r>
      <w:r w:rsidR="00E058C5" w:rsidRPr="00E058C5">
        <w:rPr>
          <w:rFonts w:ascii="Arial" w:hAnsi="Arial" w:cs="Arial"/>
          <w:sz w:val="24"/>
          <w:szCs w:val="24"/>
        </w:rPr>
        <w:t xml:space="preserve">ую деятельность </w:t>
      </w:r>
      <w:r w:rsidR="00E058C5" w:rsidRPr="00E058C5">
        <w:rPr>
          <w:rFonts w:ascii="Arial" w:hAnsi="Arial" w:cs="Arial"/>
          <w:sz w:val="24"/>
          <w:szCs w:val="24"/>
        </w:rPr>
        <w:t>по разработке, внедрению и популяризации ХАССП</w:t>
      </w:r>
      <w:r w:rsidR="00E058C5" w:rsidRPr="00E058C5">
        <w:rPr>
          <w:rFonts w:ascii="Arial" w:hAnsi="Arial" w:cs="Arial"/>
          <w:sz w:val="24"/>
          <w:szCs w:val="24"/>
        </w:rPr>
        <w:t xml:space="preserve"> в рамках Центра, трансфера, технологий </w:t>
      </w:r>
      <w:r w:rsidR="00E058C5" w:rsidRPr="00E058C5">
        <w:rPr>
          <w:rFonts w:ascii="Arial" w:hAnsi="Arial" w:cs="Arial"/>
          <w:sz w:val="24"/>
          <w:szCs w:val="24"/>
        </w:rPr>
        <w:t>образования и предпринимательства</w:t>
      </w:r>
      <w:r w:rsidR="00E058C5">
        <w:rPr>
          <w:rFonts w:ascii="Arial" w:hAnsi="Arial" w:cs="Arial"/>
          <w:sz w:val="24"/>
          <w:szCs w:val="24"/>
        </w:rPr>
        <w:t>.</w:t>
      </w:r>
    </w:p>
    <w:p w14:paraId="333CB6E2" w14:textId="1EDFE82F" w:rsidR="00337D23" w:rsidRDefault="00337D23" w:rsidP="00E058C5">
      <w:pPr>
        <w:jc w:val="both"/>
        <w:rPr>
          <w:rFonts w:ascii="Arial" w:hAnsi="Arial" w:cs="Arial"/>
          <w:sz w:val="24"/>
          <w:szCs w:val="24"/>
        </w:rPr>
      </w:pPr>
    </w:p>
    <w:p w14:paraId="0EDB26C6" w14:textId="62A8524F" w:rsidR="00337D23" w:rsidRDefault="00337D23" w:rsidP="00E058C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11237A" wp14:editId="4C7E36BA">
            <wp:extent cx="5940425" cy="55854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231B6D" w14:textId="77777777" w:rsidR="00337D23" w:rsidRDefault="00337D23" w:rsidP="00E058C5">
      <w:pPr>
        <w:jc w:val="both"/>
        <w:rPr>
          <w:rFonts w:ascii="Arial" w:hAnsi="Arial" w:cs="Arial"/>
          <w:sz w:val="24"/>
          <w:szCs w:val="24"/>
        </w:rPr>
      </w:pPr>
    </w:p>
    <w:p w14:paraId="025FD9FB" w14:textId="7E941EB5" w:rsidR="0030021A" w:rsidRPr="005C1D01" w:rsidRDefault="00E058C5" w:rsidP="005C1D01">
      <w:pPr>
        <w:jc w:val="both"/>
        <w:rPr>
          <w:rFonts w:ascii="Arial" w:hAnsi="Arial" w:cs="Arial"/>
          <w:i/>
          <w:sz w:val="24"/>
          <w:szCs w:val="24"/>
        </w:rPr>
      </w:pPr>
      <w:r w:rsidRPr="00E058C5">
        <w:rPr>
          <w:rFonts w:ascii="Arial" w:hAnsi="Arial" w:cs="Arial"/>
          <w:b/>
          <w:i/>
          <w:sz w:val="24"/>
          <w:szCs w:val="24"/>
          <w:u w:val="single"/>
        </w:rPr>
        <w:t xml:space="preserve">Поздравляем участниц с </w:t>
      </w:r>
      <w:r w:rsidR="005C1D01" w:rsidRPr="005C1D01">
        <w:rPr>
          <w:rFonts w:ascii="Arial" w:hAnsi="Arial" w:cs="Arial"/>
          <w:b/>
          <w:i/>
          <w:sz w:val="24"/>
          <w:szCs w:val="24"/>
          <w:u w:val="single"/>
        </w:rPr>
        <w:t xml:space="preserve">первым 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и важным </w:t>
      </w:r>
      <w:r w:rsidR="005C1D01" w:rsidRPr="005C1D01">
        <w:rPr>
          <w:rFonts w:ascii="Arial" w:hAnsi="Arial" w:cs="Arial"/>
          <w:b/>
          <w:i/>
          <w:sz w:val="24"/>
          <w:szCs w:val="24"/>
          <w:u w:val="single"/>
        </w:rPr>
        <w:t>шагом по карьерной лестнице к профессии сертифицированного аудитора оценки качества</w:t>
      </w:r>
      <w:r w:rsidR="005C1D01" w:rsidRPr="005C1D01">
        <w:rPr>
          <w:rFonts w:ascii="Arial" w:hAnsi="Arial" w:cs="Arial"/>
          <w:i/>
          <w:sz w:val="24"/>
          <w:szCs w:val="24"/>
        </w:rPr>
        <w:t xml:space="preserve"> </w:t>
      </w:r>
      <w:r w:rsidR="005C1D01" w:rsidRPr="005C1D0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i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D854619" w14:textId="77777777" w:rsidR="00E058C5" w:rsidRDefault="00E058C5" w:rsidP="00BC13E5">
      <w:pPr>
        <w:jc w:val="both"/>
        <w:rPr>
          <w:rFonts w:ascii="Arial" w:hAnsi="Arial" w:cs="Arial"/>
          <w:sz w:val="24"/>
          <w:szCs w:val="24"/>
        </w:rPr>
      </w:pPr>
    </w:p>
    <w:p w14:paraId="1C70CA19" w14:textId="77777777" w:rsidR="00E058C5" w:rsidRDefault="00E058C5" w:rsidP="00BC13E5">
      <w:pPr>
        <w:jc w:val="both"/>
        <w:rPr>
          <w:rFonts w:ascii="Arial" w:hAnsi="Arial" w:cs="Arial"/>
          <w:sz w:val="24"/>
          <w:szCs w:val="24"/>
        </w:rPr>
      </w:pPr>
    </w:p>
    <w:p w14:paraId="5DC53C9C" w14:textId="77777777" w:rsidR="00ED7706" w:rsidRPr="00BC13E5" w:rsidRDefault="00ED7706" w:rsidP="00BC13E5">
      <w:pPr>
        <w:jc w:val="both"/>
        <w:rPr>
          <w:rFonts w:ascii="Arial" w:hAnsi="Arial" w:cs="Arial"/>
          <w:sz w:val="24"/>
          <w:szCs w:val="24"/>
        </w:rPr>
      </w:pPr>
    </w:p>
    <w:p w14:paraId="28DB3C59" w14:textId="77777777" w:rsidR="00BC13E5" w:rsidRPr="00BC13E5" w:rsidRDefault="00BC13E5" w:rsidP="00AD39C5">
      <w:pPr>
        <w:jc w:val="both"/>
        <w:rPr>
          <w:rFonts w:ascii="Arial" w:hAnsi="Arial" w:cs="Arial"/>
          <w:caps/>
          <w:sz w:val="24"/>
          <w:szCs w:val="24"/>
        </w:rPr>
      </w:pPr>
    </w:p>
    <w:p w14:paraId="0F8DB7D1" w14:textId="77777777" w:rsidR="00BC13E5" w:rsidRPr="00AD39C5" w:rsidRDefault="00BC13E5" w:rsidP="00AD39C5">
      <w:pPr>
        <w:jc w:val="both"/>
        <w:rPr>
          <w:rFonts w:ascii="Arial" w:hAnsi="Arial" w:cs="Arial"/>
          <w:sz w:val="24"/>
          <w:szCs w:val="24"/>
        </w:rPr>
      </w:pPr>
    </w:p>
    <w:p w14:paraId="73F5F1D4" w14:textId="77777777" w:rsidR="00AD39C5" w:rsidRDefault="00AD39C5" w:rsidP="003E7B91">
      <w:pPr>
        <w:jc w:val="both"/>
        <w:rPr>
          <w:rFonts w:ascii="Arial" w:hAnsi="Arial" w:cs="Arial"/>
          <w:sz w:val="24"/>
          <w:szCs w:val="24"/>
        </w:rPr>
      </w:pPr>
    </w:p>
    <w:p w14:paraId="3C1A04FF" w14:textId="77777777" w:rsidR="00AD39C5" w:rsidRPr="00AD39C5" w:rsidRDefault="00AD39C5" w:rsidP="003E7B91">
      <w:pPr>
        <w:jc w:val="both"/>
        <w:rPr>
          <w:rFonts w:ascii="Arial" w:hAnsi="Arial" w:cs="Arial"/>
          <w:sz w:val="24"/>
          <w:szCs w:val="24"/>
        </w:rPr>
      </w:pPr>
    </w:p>
    <w:p w14:paraId="3038A0D8" w14:textId="0189D744" w:rsidR="00B55EEB" w:rsidRPr="0055136B" w:rsidRDefault="0055136B" w:rsidP="003E7B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B55EEB" w:rsidRPr="00551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95127"/>
    <w:multiLevelType w:val="hybridMultilevel"/>
    <w:tmpl w:val="2A685D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3D1FD1"/>
    <w:multiLevelType w:val="hybridMultilevel"/>
    <w:tmpl w:val="8168DC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B472AF"/>
    <w:multiLevelType w:val="hybridMultilevel"/>
    <w:tmpl w:val="E696B4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227880"/>
    <w:multiLevelType w:val="hybridMultilevel"/>
    <w:tmpl w:val="1E3C30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1C055C"/>
    <w:multiLevelType w:val="hybridMultilevel"/>
    <w:tmpl w:val="6BCE1D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349E2"/>
    <w:multiLevelType w:val="hybridMultilevel"/>
    <w:tmpl w:val="42F640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48600F"/>
    <w:multiLevelType w:val="hybridMultilevel"/>
    <w:tmpl w:val="F768E0C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C4266D5"/>
    <w:multiLevelType w:val="hybridMultilevel"/>
    <w:tmpl w:val="8CE81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CF"/>
    <w:rsid w:val="0030021A"/>
    <w:rsid w:val="00337D23"/>
    <w:rsid w:val="003E7B91"/>
    <w:rsid w:val="00496669"/>
    <w:rsid w:val="0055136B"/>
    <w:rsid w:val="005C1D01"/>
    <w:rsid w:val="006C65B7"/>
    <w:rsid w:val="007100CF"/>
    <w:rsid w:val="0083190F"/>
    <w:rsid w:val="008E5B6F"/>
    <w:rsid w:val="0091366E"/>
    <w:rsid w:val="00977B76"/>
    <w:rsid w:val="00987C51"/>
    <w:rsid w:val="00A20C91"/>
    <w:rsid w:val="00A7468B"/>
    <w:rsid w:val="00AD39C5"/>
    <w:rsid w:val="00B55EEB"/>
    <w:rsid w:val="00B73FB5"/>
    <w:rsid w:val="00BC13E5"/>
    <w:rsid w:val="00C967CE"/>
    <w:rsid w:val="00CB2A21"/>
    <w:rsid w:val="00E058C5"/>
    <w:rsid w:val="00ED7706"/>
    <w:rsid w:val="00F2074D"/>
    <w:rsid w:val="00F5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E7DC5"/>
  <w15:chartTrackingRefBased/>
  <w15:docId w15:val="{858481A3-DDED-4AFB-9575-3478571F7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3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3FB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B2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B2A21"/>
    <w:rPr>
      <w:color w:val="0000FF"/>
      <w:u w:val="single"/>
    </w:rPr>
  </w:style>
  <w:style w:type="paragraph" w:styleId="a7">
    <w:name w:val="No Spacing"/>
    <w:uiPriority w:val="1"/>
    <w:qFormat/>
    <w:rsid w:val="00977B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7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342</Words>
  <Characters>1955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Dzhamansariev, Aiat GIZ KG</dc:creator>
  <cp:keywords/>
  <dc:description/>
  <cp:lastModifiedBy>Aiat</cp:lastModifiedBy>
  <cp:revision>8</cp:revision>
  <dcterms:created xsi:type="dcterms:W3CDTF">2019-11-05T05:25:00Z</dcterms:created>
  <dcterms:modified xsi:type="dcterms:W3CDTF">2020-11-24T16:41:00Z</dcterms:modified>
</cp:coreProperties>
</file>